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DF" w:rsidRPr="000C3BDF" w:rsidRDefault="000C3BDF" w:rsidP="000C3BDF">
      <w:pPr>
        <w:jc w:val="center"/>
      </w:pPr>
      <w:r w:rsidRPr="000C3BDF">
        <w:rPr>
          <w:rFonts w:hint="eastAsia"/>
        </w:rPr>
        <w:t>How can Coco-Cola g</w:t>
      </w:r>
      <w:r w:rsidRPr="000C3BDF">
        <w:t xml:space="preserve">row </w:t>
      </w:r>
      <w:r w:rsidR="000251FA">
        <w:rPr>
          <w:rFonts w:hint="eastAsia"/>
        </w:rPr>
        <w:t>v</w:t>
      </w:r>
      <w:r w:rsidRPr="000C3BDF">
        <w:t xml:space="preserve">alue </w:t>
      </w:r>
      <w:r w:rsidR="000251FA">
        <w:rPr>
          <w:rFonts w:hint="eastAsia"/>
        </w:rPr>
        <w:t>a</w:t>
      </w:r>
      <w:r w:rsidRPr="000C3BDF">
        <w:t xml:space="preserve">dded </w:t>
      </w:r>
      <w:r w:rsidR="000251FA">
        <w:rPr>
          <w:rFonts w:hint="eastAsia"/>
        </w:rPr>
        <w:t>d</w:t>
      </w:r>
      <w:r w:rsidRPr="000C3BDF">
        <w:t xml:space="preserve">airy in </w:t>
      </w:r>
      <w:r w:rsidR="009A1DA7">
        <w:rPr>
          <w:rFonts w:hint="eastAsia"/>
        </w:rPr>
        <w:t>Africa</w:t>
      </w:r>
      <w:r w:rsidR="000251FA">
        <w:rPr>
          <w:rFonts w:hint="eastAsia"/>
        </w:rPr>
        <w:t xml:space="preserve"> by the </w:t>
      </w:r>
      <w:r w:rsidR="000251FA" w:rsidRPr="00CF7578">
        <w:rPr>
          <w:rFonts w:eastAsia="宋体" w:cstheme="minorHAnsi"/>
          <w:kern w:val="0"/>
          <w:szCs w:val="21"/>
        </w:rPr>
        <w:t>acquisition of Chi Ltd.</w:t>
      </w:r>
      <w:r w:rsidRPr="000C3BDF">
        <w:rPr>
          <w:rFonts w:hint="eastAsia"/>
        </w:rPr>
        <w:t>?</w:t>
      </w:r>
    </w:p>
    <w:p w:rsidR="00067B3F" w:rsidRPr="00411A2A" w:rsidRDefault="00067B3F">
      <w:pPr>
        <w:rPr>
          <w:rFonts w:eastAsia="宋体" w:cstheme="minorHAnsi"/>
          <w:b/>
          <w:bCs/>
          <w:color w:val="CC6600"/>
          <w:kern w:val="0"/>
          <w:szCs w:val="21"/>
        </w:rPr>
      </w:pPr>
    </w:p>
    <w:p w:rsidR="00F8210F" w:rsidRPr="00C77803" w:rsidRDefault="00C77803">
      <w:pPr>
        <w:rPr>
          <w:rFonts w:eastAsia="宋体" w:cstheme="minorHAnsi"/>
          <w:b/>
          <w:bCs/>
          <w:color w:val="CC6600"/>
          <w:kern w:val="0"/>
          <w:szCs w:val="21"/>
        </w:rPr>
      </w:pPr>
      <w:r w:rsidRPr="00C77803">
        <w:rPr>
          <w:rFonts w:eastAsia="宋体" w:cstheme="minorHAnsi"/>
          <w:b/>
          <w:bCs/>
          <w:noProof/>
          <w:color w:val="CC6600"/>
          <w:kern w:val="0"/>
          <w:szCs w:val="21"/>
        </w:rPr>
        <w:drawing>
          <wp:inline distT="0" distB="0" distL="0" distR="0" wp14:anchorId="58B3543B" wp14:editId="72B33785">
            <wp:extent cx="6107128" cy="1536700"/>
            <wp:effectExtent l="0" t="0" r="8255" b="6350"/>
            <wp:docPr id="1" name="图片 1" descr="\\192.168.0.100\Data 2011\Design\2019-Dairy Africa\设计材料\设计材料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0\Data 2011\Design\2019-Dairy Africa\设计材料\设计材料-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96" cy="153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39"/>
      </w:tblGrid>
      <w:tr w:rsidR="00B16565" w:rsidTr="00FB0DDF">
        <w:tc>
          <w:tcPr>
            <w:tcW w:w="9639" w:type="dxa"/>
            <w:shd w:val="clear" w:color="auto" w:fill="F2F2F2" w:themeFill="background1" w:themeFillShade="F2"/>
          </w:tcPr>
          <w:p w:rsidR="00B16565" w:rsidRPr="00B16565" w:rsidRDefault="00B16565" w:rsidP="00B16565">
            <w:pPr>
              <w:widowControl/>
              <w:jc w:val="left"/>
              <w:rPr>
                <w:rFonts w:eastAsia="宋体" w:cstheme="minorHAnsi"/>
                <w:kern w:val="0"/>
                <w:szCs w:val="21"/>
              </w:rPr>
            </w:pPr>
            <w:r w:rsidRPr="00B16565">
              <w:rPr>
                <w:rFonts w:eastAsia="宋体" w:cstheme="minorHAnsi"/>
                <w:kern w:val="0"/>
                <w:szCs w:val="21"/>
              </w:rPr>
              <w:t xml:space="preserve">The </w:t>
            </w:r>
            <w:hyperlink r:id="rId9" w:history="1">
              <w:r w:rsidRPr="00B16565">
                <w:rPr>
                  <w:rStyle w:val="a4"/>
                  <w:rFonts w:eastAsia="宋体" w:cstheme="minorHAnsi"/>
                  <w:kern w:val="0"/>
                  <w:szCs w:val="21"/>
                </w:rPr>
                <w:t>4th Global Dairy Congress Africa 2019</w:t>
              </w:r>
            </w:hyperlink>
            <w:r w:rsidRPr="00B16565">
              <w:rPr>
                <w:rFonts w:eastAsia="宋体" w:cstheme="minorHAnsi"/>
                <w:kern w:val="0"/>
                <w:szCs w:val="21"/>
              </w:rPr>
              <w:t xml:space="preserve"> is</w:t>
            </w:r>
            <w:r>
              <w:rPr>
                <w:rFonts w:eastAsia="宋体" w:cstheme="minorHAnsi" w:hint="eastAsia"/>
                <w:kern w:val="0"/>
                <w:szCs w:val="21"/>
              </w:rPr>
              <w:t xml:space="preserve"> </w:t>
            </w:r>
            <w:r>
              <w:rPr>
                <w:rFonts w:eastAsia="宋体" w:cstheme="minorHAnsi"/>
                <w:kern w:val="0"/>
                <w:szCs w:val="21"/>
              </w:rPr>
              <w:t xml:space="preserve">launching </w:t>
            </w:r>
            <w:r w:rsidRPr="00B16565">
              <w:rPr>
                <w:rFonts w:eastAsia="宋体" w:cstheme="minorHAnsi"/>
                <w:kern w:val="0"/>
                <w:szCs w:val="21"/>
              </w:rPr>
              <w:t>o</w:t>
            </w:r>
            <w:r>
              <w:rPr>
                <w:rFonts w:eastAsia="宋体" w:cstheme="minorHAnsi" w:hint="eastAsia"/>
                <w:kern w:val="0"/>
                <w:szCs w:val="21"/>
              </w:rPr>
              <w:t>n</w:t>
            </w:r>
            <w:r w:rsidRPr="00B16565">
              <w:rPr>
                <w:rFonts w:eastAsia="宋体" w:cstheme="minorHAnsi"/>
                <w:kern w:val="0"/>
                <w:szCs w:val="21"/>
              </w:rPr>
              <w:t xml:space="preserve"> Abuja, </w:t>
            </w:r>
            <w:bookmarkStart w:id="0" w:name="OLE_LINK2"/>
            <w:bookmarkStart w:id="1" w:name="OLE_LINK1"/>
            <w:r w:rsidRPr="00B16565">
              <w:rPr>
                <w:rFonts w:eastAsia="宋体" w:cstheme="minorHAnsi"/>
                <w:kern w:val="0"/>
                <w:szCs w:val="21"/>
              </w:rPr>
              <w:t>Nigeria</w:t>
            </w:r>
            <w:bookmarkEnd w:id="0"/>
            <w:bookmarkEnd w:id="1"/>
            <w:r w:rsidRPr="00B16565">
              <w:rPr>
                <w:rFonts w:eastAsia="宋体" w:cstheme="minorHAnsi"/>
                <w:kern w:val="0"/>
                <w:szCs w:val="21"/>
              </w:rPr>
              <w:t xml:space="preserve"> on July 4-5</w:t>
            </w:r>
            <w:r w:rsidRPr="00B16565">
              <w:rPr>
                <w:rFonts w:eastAsia="宋体" w:cstheme="minorHAnsi"/>
                <w:kern w:val="0"/>
                <w:szCs w:val="21"/>
                <w:vertAlign w:val="superscript"/>
              </w:rPr>
              <w:t>th</w:t>
            </w:r>
            <w:r w:rsidRPr="00B16565">
              <w:rPr>
                <w:rFonts w:eastAsia="宋体" w:cstheme="minorHAnsi"/>
                <w:kern w:val="0"/>
                <w:szCs w:val="21"/>
              </w:rPr>
              <w:t xml:space="preserve">. You will join in </w:t>
            </w:r>
            <w:r>
              <w:rPr>
                <w:rFonts w:eastAsia="宋体" w:cstheme="minorHAnsi" w:hint="eastAsia"/>
                <w:kern w:val="0"/>
                <w:szCs w:val="21"/>
              </w:rPr>
              <w:t>the only global platform to accelerate dairy investment, trade and modernization in Africa.</w:t>
            </w:r>
          </w:p>
        </w:tc>
      </w:tr>
      <w:tr w:rsidR="00B16565" w:rsidTr="00FB0DDF">
        <w:tc>
          <w:tcPr>
            <w:tcW w:w="9639" w:type="dxa"/>
            <w:shd w:val="clear" w:color="auto" w:fill="A6A6A6" w:themeFill="background1" w:themeFillShade="A6"/>
          </w:tcPr>
          <w:p w:rsidR="00B16565" w:rsidRPr="00B16565" w:rsidRDefault="00426EAB" w:rsidP="00B16565">
            <w:pPr>
              <w:jc w:val="center"/>
              <w:rPr>
                <w:b/>
                <w:sz w:val="20"/>
              </w:rPr>
            </w:pPr>
            <w:hyperlink r:id="rId10" w:history="1">
              <w:r w:rsidR="00B16565" w:rsidRPr="00B16565">
                <w:rPr>
                  <w:rStyle w:val="a4"/>
                  <w:rFonts w:hint="eastAsia"/>
                  <w:b/>
                  <w:color w:val="FFFFFF" w:themeColor="background1"/>
                  <w:szCs w:val="18"/>
                </w:rPr>
                <w:t>Registration Access</w:t>
              </w:r>
            </w:hyperlink>
          </w:p>
        </w:tc>
      </w:tr>
    </w:tbl>
    <w:p w:rsidR="00627051" w:rsidRDefault="00627051" w:rsidP="00C77803">
      <w:pPr>
        <w:widowControl/>
        <w:jc w:val="left"/>
      </w:pPr>
    </w:p>
    <w:p w:rsidR="00CF7578" w:rsidRDefault="00CF7578" w:rsidP="00CF7578">
      <w:pPr>
        <w:widowControl/>
        <w:jc w:val="left"/>
        <w:rPr>
          <w:rFonts w:eastAsia="宋体" w:cstheme="minorHAnsi" w:hint="eastAsia"/>
          <w:kern w:val="0"/>
          <w:szCs w:val="21"/>
        </w:rPr>
      </w:pPr>
      <w:r>
        <w:rPr>
          <w:rFonts w:eastAsia="宋体" w:cstheme="minorHAnsi" w:hint="eastAsia"/>
          <w:kern w:val="0"/>
          <w:szCs w:val="21"/>
        </w:rPr>
        <w:t xml:space="preserve">At the beginning of this year, </w:t>
      </w:r>
      <w:r w:rsidRPr="00CF7578">
        <w:rPr>
          <w:rFonts w:eastAsia="宋体" w:cstheme="minorHAnsi"/>
          <w:kern w:val="0"/>
          <w:szCs w:val="21"/>
        </w:rPr>
        <w:t>Global beverage company Coca-Cola Company has completed its acquisition of Chi Ltd. in Nigeria.</w:t>
      </w:r>
      <w:r w:rsidRPr="00CF7578">
        <w:rPr>
          <w:rFonts w:eastAsia="宋体" w:cstheme="minorHAnsi" w:hint="eastAsia"/>
          <w:kern w:val="0"/>
          <w:szCs w:val="21"/>
        </w:rPr>
        <w:t xml:space="preserve"> </w:t>
      </w:r>
      <w:proofErr w:type="gramStart"/>
      <w:r w:rsidRPr="009A1DA7">
        <w:rPr>
          <w:rFonts w:eastAsia="宋体" w:cstheme="minorHAnsi"/>
          <w:b/>
          <w:kern w:val="0"/>
          <w:szCs w:val="21"/>
        </w:rPr>
        <w:t xml:space="preserve">This acquisition further signals Coca-Cola’s optimism about Africa’s consumer opportunity </w:t>
      </w:r>
      <w:r w:rsidRPr="00CF7578">
        <w:rPr>
          <w:rFonts w:eastAsia="宋体" w:cstheme="minorHAnsi"/>
          <w:kern w:val="0"/>
          <w:szCs w:val="21"/>
        </w:rPr>
        <w:t>and a commitment to its long-term investment and growth plan on the continent, where it has been present for more than 90 years.</w:t>
      </w:r>
      <w:proofErr w:type="gramEnd"/>
    </w:p>
    <w:p w:rsidR="00CF7578" w:rsidRDefault="00CF7578" w:rsidP="00CF7578">
      <w:pPr>
        <w:widowControl/>
        <w:jc w:val="left"/>
        <w:rPr>
          <w:rFonts w:eastAsia="宋体" w:cstheme="minorHAnsi" w:hint="eastAsia"/>
          <w:kern w:val="0"/>
          <w:szCs w:val="21"/>
        </w:rPr>
      </w:pPr>
    </w:p>
    <w:p w:rsidR="00CF7578" w:rsidRDefault="00CF7578" w:rsidP="00CF7578">
      <w:pPr>
        <w:widowControl/>
        <w:jc w:val="left"/>
        <w:rPr>
          <w:rFonts w:eastAsia="宋体" w:cstheme="minorHAnsi" w:hint="eastAsia"/>
          <w:kern w:val="0"/>
          <w:szCs w:val="21"/>
        </w:rPr>
      </w:pPr>
      <w:r w:rsidRPr="00CF7578">
        <w:rPr>
          <w:rFonts w:eastAsia="宋体" w:cstheme="minorHAnsi"/>
          <w:kern w:val="0"/>
          <w:szCs w:val="21"/>
        </w:rPr>
        <w:t xml:space="preserve">Chi’s diverse range of beverages perfectly complements </w:t>
      </w:r>
      <w:r w:rsidR="009A1DA7" w:rsidRPr="00CF7578">
        <w:rPr>
          <w:rFonts w:eastAsia="宋体" w:cstheme="minorHAnsi"/>
          <w:kern w:val="0"/>
          <w:szCs w:val="21"/>
        </w:rPr>
        <w:t>Coca-Cola</w:t>
      </w:r>
      <w:r w:rsidR="009A1DA7">
        <w:rPr>
          <w:rFonts w:eastAsia="宋体" w:cstheme="minorHAnsi"/>
          <w:kern w:val="0"/>
          <w:szCs w:val="21"/>
        </w:rPr>
        <w:t>’</w:t>
      </w:r>
      <w:r w:rsidR="009A1DA7">
        <w:rPr>
          <w:rFonts w:eastAsia="宋体" w:cstheme="minorHAnsi" w:hint="eastAsia"/>
          <w:kern w:val="0"/>
          <w:szCs w:val="21"/>
        </w:rPr>
        <w:t>s</w:t>
      </w:r>
      <w:r w:rsidR="009A1DA7" w:rsidRPr="00CF7578">
        <w:rPr>
          <w:rFonts w:eastAsia="宋体" w:cstheme="minorHAnsi"/>
          <w:kern w:val="0"/>
          <w:szCs w:val="21"/>
        </w:rPr>
        <w:t xml:space="preserve"> </w:t>
      </w:r>
      <w:r w:rsidRPr="00CF7578">
        <w:rPr>
          <w:rFonts w:eastAsia="宋体" w:cstheme="minorHAnsi"/>
          <w:kern w:val="0"/>
          <w:szCs w:val="21"/>
        </w:rPr>
        <w:t xml:space="preserve">existing portfolio, enabling </w:t>
      </w:r>
      <w:r w:rsidR="009A1DA7">
        <w:rPr>
          <w:rFonts w:eastAsia="宋体" w:cstheme="minorHAnsi" w:hint="eastAsia"/>
          <w:kern w:val="0"/>
          <w:szCs w:val="21"/>
        </w:rPr>
        <w:t xml:space="preserve">them </w:t>
      </w:r>
      <w:r w:rsidRPr="00CF7578">
        <w:rPr>
          <w:rFonts w:eastAsia="宋体" w:cstheme="minorHAnsi"/>
          <w:kern w:val="0"/>
          <w:szCs w:val="21"/>
        </w:rPr>
        <w:t xml:space="preserve">to accelerate expansion into new categories </w:t>
      </w:r>
      <w:r w:rsidR="009A1DA7">
        <w:rPr>
          <w:rFonts w:eastAsia="宋体" w:cstheme="minorHAnsi"/>
          <w:kern w:val="0"/>
          <w:szCs w:val="21"/>
        </w:rPr>
        <w:t>and grow our business in Africa</w:t>
      </w:r>
      <w:r w:rsidR="009A1DA7">
        <w:rPr>
          <w:rFonts w:eastAsia="宋体" w:cstheme="minorHAnsi" w:hint="eastAsia"/>
          <w:kern w:val="0"/>
          <w:szCs w:val="21"/>
        </w:rPr>
        <w:t xml:space="preserve">. And also, </w:t>
      </w:r>
      <w:r w:rsidR="009A1DA7" w:rsidRPr="00CF7578">
        <w:rPr>
          <w:rFonts w:eastAsia="宋体" w:cstheme="minorHAnsi"/>
          <w:kern w:val="0"/>
          <w:szCs w:val="21"/>
        </w:rPr>
        <w:t>Coca-Cola</w:t>
      </w:r>
      <w:r w:rsidR="009A1DA7">
        <w:rPr>
          <w:rFonts w:eastAsia="宋体" w:cstheme="minorHAnsi" w:hint="eastAsia"/>
          <w:kern w:val="0"/>
          <w:szCs w:val="21"/>
        </w:rPr>
        <w:t xml:space="preserve"> </w:t>
      </w:r>
      <w:r w:rsidRPr="00CF7578">
        <w:rPr>
          <w:rFonts w:eastAsia="宋体" w:cstheme="minorHAnsi"/>
          <w:kern w:val="0"/>
          <w:szCs w:val="21"/>
        </w:rPr>
        <w:t>will support the Chi management team in building on the company’s remarkable heritage and achievements, while using the scale of the Coca-Cola system to replicate their success</w:t>
      </w:r>
      <w:r w:rsidR="009A1DA7">
        <w:rPr>
          <w:rFonts w:eastAsia="宋体" w:cstheme="minorHAnsi"/>
          <w:kern w:val="0"/>
          <w:szCs w:val="21"/>
        </w:rPr>
        <w:t xml:space="preserve"> in more markets across Africa.</w:t>
      </w:r>
    </w:p>
    <w:p w:rsidR="009A1DA7" w:rsidRDefault="009A1DA7" w:rsidP="00CF7578">
      <w:pPr>
        <w:widowControl/>
        <w:jc w:val="left"/>
        <w:rPr>
          <w:rFonts w:eastAsia="宋体" w:cstheme="minorHAnsi" w:hint="eastAsia"/>
          <w:kern w:val="0"/>
          <w:szCs w:val="21"/>
        </w:rPr>
      </w:pPr>
    </w:p>
    <w:p w:rsidR="00426EAB" w:rsidRPr="00CF7578" w:rsidRDefault="009A1DA7" w:rsidP="0088628B">
      <w:pPr>
        <w:widowControl/>
        <w:jc w:val="left"/>
        <w:rPr>
          <w:rFonts w:eastAsia="宋体" w:cstheme="minorHAnsi"/>
          <w:kern w:val="0"/>
          <w:szCs w:val="21"/>
        </w:rPr>
      </w:pPr>
      <w:hyperlink r:id="rId11" w:history="1">
        <w:r w:rsidRPr="00C77803">
          <w:rPr>
            <w:rStyle w:val="a4"/>
            <w:rFonts w:eastAsia="宋体" w:cstheme="minorHAnsi"/>
            <w:b/>
            <w:kern w:val="0"/>
            <w:szCs w:val="21"/>
          </w:rPr>
          <w:t>4th Global Dairy Congress Africa 2019</w:t>
        </w:r>
      </w:hyperlink>
      <w:r>
        <w:rPr>
          <w:rStyle w:val="a4"/>
          <w:rFonts w:eastAsia="宋体" w:cstheme="minorHAnsi" w:hint="eastAsia"/>
          <w:b/>
          <w:kern w:val="0"/>
          <w:szCs w:val="21"/>
        </w:rPr>
        <w:t xml:space="preserve"> </w:t>
      </w:r>
      <w:r w:rsidRPr="009B092F">
        <w:rPr>
          <w:rFonts w:hint="eastAsia"/>
        </w:rPr>
        <w:t>(</w:t>
      </w:r>
      <w:r w:rsidRPr="00C77803">
        <w:rPr>
          <w:rFonts w:eastAsia="宋体" w:cstheme="minorHAnsi" w:hint="eastAsia"/>
          <w:b/>
          <w:kern w:val="0"/>
          <w:szCs w:val="21"/>
        </w:rPr>
        <w:t>Abuja, Nigeria</w:t>
      </w:r>
      <w:r>
        <w:rPr>
          <w:rFonts w:eastAsia="宋体" w:cstheme="minorHAnsi" w:hint="eastAsia"/>
          <w:b/>
          <w:kern w:val="0"/>
          <w:szCs w:val="21"/>
        </w:rPr>
        <w:t>,</w:t>
      </w:r>
      <w:r w:rsidRPr="00C77803">
        <w:rPr>
          <w:rFonts w:eastAsia="宋体" w:cstheme="minorHAnsi" w:hint="eastAsia"/>
          <w:b/>
          <w:kern w:val="0"/>
          <w:szCs w:val="21"/>
        </w:rPr>
        <w:t xml:space="preserve"> July 4-5</w:t>
      </w:r>
      <w:r w:rsidRPr="00C77803">
        <w:rPr>
          <w:rFonts w:eastAsia="宋体" w:cstheme="minorHAnsi" w:hint="eastAsia"/>
          <w:b/>
          <w:kern w:val="0"/>
          <w:szCs w:val="21"/>
          <w:vertAlign w:val="superscript"/>
        </w:rPr>
        <w:t>th</w:t>
      </w:r>
      <w:r>
        <w:rPr>
          <w:rFonts w:hint="eastAsia"/>
          <w:b/>
          <w:bCs/>
        </w:rPr>
        <w:t>)</w:t>
      </w:r>
      <w:r>
        <w:rPr>
          <w:rFonts w:eastAsia="宋体" w:cstheme="minorHAnsi" w:hint="eastAsia"/>
          <w:kern w:val="0"/>
          <w:szCs w:val="21"/>
        </w:rPr>
        <w:t xml:space="preserve"> </w:t>
      </w:r>
      <w:r>
        <w:rPr>
          <w:rFonts w:eastAsia="宋体" w:cstheme="minorHAnsi" w:hint="eastAsia"/>
          <w:kern w:val="0"/>
          <w:szCs w:val="21"/>
        </w:rPr>
        <w:t xml:space="preserve">confirmed the </w:t>
      </w:r>
      <w:r>
        <w:rPr>
          <w:rFonts w:eastAsia="宋体" w:cstheme="minorHAnsi"/>
          <w:kern w:val="0"/>
          <w:szCs w:val="21"/>
        </w:rPr>
        <w:t>participation</w:t>
      </w:r>
      <w:r>
        <w:rPr>
          <w:rFonts w:eastAsia="宋体" w:cstheme="minorHAnsi" w:hint="eastAsia"/>
          <w:kern w:val="0"/>
          <w:szCs w:val="21"/>
        </w:rPr>
        <w:t xml:space="preserve"> of </w:t>
      </w:r>
      <w:r w:rsidRPr="00D72757">
        <w:rPr>
          <w:rFonts w:eastAsia="宋体" w:cstheme="minorHAnsi" w:hint="eastAsia"/>
          <w:b/>
          <w:kern w:val="0"/>
          <w:szCs w:val="21"/>
        </w:rPr>
        <w:t>Mr.</w:t>
      </w:r>
      <w:r w:rsidRPr="00D72757">
        <w:rPr>
          <w:rFonts w:eastAsia="宋体" w:cstheme="minorHAnsi"/>
          <w:b/>
          <w:kern w:val="0"/>
          <w:szCs w:val="21"/>
        </w:rPr>
        <w:t xml:space="preserve"> </w:t>
      </w:r>
      <w:proofErr w:type="spellStart"/>
      <w:r w:rsidRPr="00D72757">
        <w:rPr>
          <w:rFonts w:eastAsia="宋体" w:cstheme="minorHAnsi"/>
          <w:b/>
          <w:kern w:val="0"/>
          <w:szCs w:val="21"/>
        </w:rPr>
        <w:t>Probal</w:t>
      </w:r>
      <w:proofErr w:type="spellEnd"/>
      <w:r w:rsidRPr="00D72757">
        <w:rPr>
          <w:rFonts w:eastAsia="宋体" w:cstheme="minorHAnsi"/>
          <w:b/>
          <w:kern w:val="0"/>
          <w:szCs w:val="21"/>
        </w:rPr>
        <w:t xml:space="preserve"> </w:t>
      </w:r>
      <w:proofErr w:type="gramStart"/>
      <w:r w:rsidRPr="00D72757">
        <w:rPr>
          <w:rFonts w:eastAsia="宋体" w:cstheme="minorHAnsi"/>
          <w:b/>
          <w:kern w:val="0"/>
          <w:szCs w:val="21"/>
        </w:rPr>
        <w:t>Bhattacharya</w:t>
      </w:r>
      <w:r w:rsidRPr="00D72757">
        <w:rPr>
          <w:rFonts w:eastAsia="宋体" w:cstheme="minorHAnsi" w:hint="eastAsia"/>
          <w:b/>
          <w:kern w:val="0"/>
          <w:szCs w:val="21"/>
        </w:rPr>
        <w:t>,</w:t>
      </w:r>
      <w:proofErr w:type="gramEnd"/>
      <w:r w:rsidRPr="00D72757">
        <w:rPr>
          <w:rFonts w:eastAsia="宋体" w:cstheme="minorHAnsi" w:hint="eastAsia"/>
          <w:b/>
          <w:kern w:val="0"/>
          <w:szCs w:val="21"/>
        </w:rPr>
        <w:t xml:space="preserve"> the </w:t>
      </w:r>
      <w:r w:rsidRPr="00D72757">
        <w:rPr>
          <w:rFonts w:eastAsia="宋体" w:cstheme="minorHAnsi"/>
          <w:b/>
          <w:kern w:val="0"/>
          <w:szCs w:val="21"/>
        </w:rPr>
        <w:t>Marketing Director</w:t>
      </w:r>
      <w:r w:rsidRPr="00D72757">
        <w:rPr>
          <w:rFonts w:eastAsia="宋体" w:cstheme="minorHAnsi" w:hint="eastAsia"/>
          <w:b/>
          <w:kern w:val="0"/>
          <w:szCs w:val="21"/>
        </w:rPr>
        <w:t xml:space="preserve"> from </w:t>
      </w:r>
      <w:r w:rsidRPr="00D72757">
        <w:rPr>
          <w:rFonts w:eastAsia="宋体" w:cstheme="minorHAnsi"/>
          <w:b/>
          <w:kern w:val="0"/>
          <w:szCs w:val="21"/>
        </w:rPr>
        <w:t>Chi Ltd</w:t>
      </w:r>
      <w:r w:rsidRPr="00CF7578">
        <w:rPr>
          <w:rFonts w:eastAsia="宋体" w:cstheme="minorHAnsi"/>
          <w:kern w:val="0"/>
          <w:szCs w:val="21"/>
        </w:rPr>
        <w:t>.</w:t>
      </w:r>
      <w:r>
        <w:rPr>
          <w:rFonts w:eastAsia="宋体" w:cstheme="minorHAnsi" w:hint="eastAsia"/>
          <w:kern w:val="0"/>
          <w:szCs w:val="21"/>
        </w:rPr>
        <w:t xml:space="preserve"> Mr. </w:t>
      </w:r>
      <w:proofErr w:type="spellStart"/>
      <w:r w:rsidRPr="009A1DA7">
        <w:rPr>
          <w:rFonts w:eastAsia="宋体" w:cstheme="minorHAnsi"/>
          <w:kern w:val="0"/>
          <w:szCs w:val="21"/>
        </w:rPr>
        <w:t>Probal</w:t>
      </w:r>
      <w:proofErr w:type="spellEnd"/>
      <w:r w:rsidRPr="009A1DA7">
        <w:rPr>
          <w:rFonts w:eastAsia="宋体" w:cstheme="minorHAnsi"/>
          <w:kern w:val="0"/>
          <w:szCs w:val="21"/>
        </w:rPr>
        <w:t xml:space="preserve"> Bhattachary</w:t>
      </w:r>
      <w:r>
        <w:rPr>
          <w:rFonts w:eastAsia="宋体" w:cstheme="minorHAnsi" w:hint="eastAsia"/>
          <w:kern w:val="0"/>
          <w:szCs w:val="21"/>
        </w:rPr>
        <w:t>a</w:t>
      </w:r>
      <w:r w:rsidR="00D72757">
        <w:rPr>
          <w:rFonts w:eastAsia="宋体" w:cstheme="minorHAnsi" w:hint="eastAsia"/>
          <w:kern w:val="0"/>
          <w:szCs w:val="21"/>
        </w:rPr>
        <w:t xml:space="preserve"> will share how they </w:t>
      </w:r>
      <w:r w:rsidR="00D72757" w:rsidRPr="00D72757">
        <w:rPr>
          <w:rFonts w:eastAsia="宋体" w:cstheme="minorHAnsi" w:hint="eastAsia"/>
          <w:kern w:val="0"/>
          <w:szCs w:val="21"/>
        </w:rPr>
        <w:t>g</w:t>
      </w:r>
      <w:r w:rsidR="00D72757" w:rsidRPr="00D72757">
        <w:rPr>
          <w:rFonts w:eastAsia="宋体" w:cstheme="minorHAnsi"/>
          <w:kern w:val="0"/>
          <w:szCs w:val="21"/>
        </w:rPr>
        <w:t>row</w:t>
      </w:r>
      <w:r w:rsidR="00D72757" w:rsidRPr="00D72757">
        <w:rPr>
          <w:rFonts w:eastAsia="宋体" w:cstheme="minorHAnsi" w:hint="eastAsia"/>
          <w:kern w:val="0"/>
          <w:szCs w:val="21"/>
        </w:rPr>
        <w:t xml:space="preserve"> v</w:t>
      </w:r>
      <w:r w:rsidR="00D72757" w:rsidRPr="00D72757">
        <w:rPr>
          <w:rFonts w:eastAsia="宋体" w:cstheme="minorHAnsi"/>
          <w:kern w:val="0"/>
          <w:szCs w:val="21"/>
        </w:rPr>
        <w:t xml:space="preserve">alue </w:t>
      </w:r>
      <w:r w:rsidR="00D72757" w:rsidRPr="00D72757">
        <w:rPr>
          <w:rFonts w:eastAsia="宋体" w:cstheme="minorHAnsi" w:hint="eastAsia"/>
          <w:kern w:val="0"/>
          <w:szCs w:val="21"/>
        </w:rPr>
        <w:t>a</w:t>
      </w:r>
      <w:r w:rsidR="00D72757" w:rsidRPr="00D72757">
        <w:rPr>
          <w:rFonts w:eastAsia="宋体" w:cstheme="minorHAnsi"/>
          <w:kern w:val="0"/>
          <w:szCs w:val="21"/>
        </w:rPr>
        <w:t xml:space="preserve">dded </w:t>
      </w:r>
      <w:r w:rsidR="00D72757" w:rsidRPr="00D72757">
        <w:rPr>
          <w:rFonts w:eastAsia="宋体" w:cstheme="minorHAnsi" w:hint="eastAsia"/>
          <w:kern w:val="0"/>
          <w:szCs w:val="21"/>
        </w:rPr>
        <w:t>d</w:t>
      </w:r>
      <w:r w:rsidR="00D72757" w:rsidRPr="00D72757">
        <w:rPr>
          <w:rFonts w:eastAsia="宋体" w:cstheme="minorHAnsi"/>
          <w:kern w:val="0"/>
          <w:szCs w:val="21"/>
        </w:rPr>
        <w:t xml:space="preserve">airy </w:t>
      </w:r>
      <w:r w:rsidR="00D72757" w:rsidRPr="00D72757">
        <w:rPr>
          <w:rFonts w:eastAsia="宋体" w:cstheme="minorHAnsi" w:hint="eastAsia"/>
          <w:kern w:val="0"/>
          <w:szCs w:val="21"/>
        </w:rPr>
        <w:t xml:space="preserve">products </w:t>
      </w:r>
      <w:r w:rsidR="00D72757" w:rsidRPr="00D72757">
        <w:rPr>
          <w:rFonts w:eastAsia="宋体" w:cstheme="minorHAnsi"/>
          <w:kern w:val="0"/>
          <w:szCs w:val="21"/>
        </w:rPr>
        <w:t>in Nigeria</w:t>
      </w:r>
      <w:r w:rsidR="00D72757" w:rsidRPr="00D72757">
        <w:rPr>
          <w:rFonts w:eastAsia="宋体" w:cstheme="minorHAnsi" w:hint="eastAsia"/>
          <w:kern w:val="0"/>
          <w:szCs w:val="21"/>
        </w:rPr>
        <w:t>. Join us to learn more cases from</w:t>
      </w:r>
      <w:r w:rsidR="00E60ADB">
        <w:rPr>
          <w:rFonts w:eastAsia="宋体" w:cstheme="minorHAnsi" w:hint="eastAsia"/>
          <w:kern w:val="0"/>
          <w:szCs w:val="21"/>
        </w:rPr>
        <w:t xml:space="preserve"> 80+</w:t>
      </w:r>
      <w:bookmarkStart w:id="2" w:name="_GoBack"/>
      <w:bookmarkEnd w:id="2"/>
      <w:r w:rsidR="00D72757" w:rsidRPr="00D72757">
        <w:rPr>
          <w:rFonts w:eastAsia="宋体" w:cstheme="minorHAnsi" w:hint="eastAsia"/>
          <w:kern w:val="0"/>
          <w:szCs w:val="21"/>
        </w:rPr>
        <w:t xml:space="preserve"> global and local dairy processors!</w:t>
      </w:r>
    </w:p>
    <w:p w:rsidR="009761C9" w:rsidRPr="009761C9" w:rsidRDefault="009761C9" w:rsidP="009761C9">
      <w:pPr>
        <w:widowControl/>
        <w:rPr>
          <w:rFonts w:eastAsia="宋体" w:cstheme="minorHAnsi"/>
          <w:b/>
          <w:kern w:val="0"/>
          <w:szCs w:val="21"/>
        </w:rPr>
      </w:pPr>
      <w:r>
        <w:rPr>
          <w:rFonts w:hint="eastAsia"/>
        </w:rPr>
        <w:t xml:space="preserve">&gt;&gt;&gt; </w:t>
      </w:r>
      <w:hyperlink r:id="rId12" w:history="1">
        <w:r w:rsidRPr="003A03C9">
          <w:rPr>
            <w:rStyle w:val="a4"/>
            <w:rFonts w:eastAsia="宋体" w:cstheme="minorHAnsi" w:hint="eastAsia"/>
            <w:b/>
            <w:kern w:val="0"/>
            <w:szCs w:val="21"/>
          </w:rPr>
          <w:t>Book your seats now</w:t>
        </w:r>
      </w:hyperlink>
    </w:p>
    <w:p w:rsidR="003810D6" w:rsidRDefault="003810D6">
      <w:pPr>
        <w:rPr>
          <w:rFonts w:eastAsia="宋体" w:cstheme="minorHAnsi"/>
          <w:kern w:val="0"/>
          <w:szCs w:val="21"/>
        </w:rPr>
      </w:pPr>
    </w:p>
    <w:p w:rsidR="00F8210F" w:rsidRPr="003810D6" w:rsidRDefault="003810D6">
      <w:pPr>
        <w:rPr>
          <w:rFonts w:eastAsia="宋体" w:cstheme="minorHAnsi"/>
          <w:b/>
          <w:bCs/>
          <w:color w:val="CC6600"/>
          <w:kern w:val="0"/>
          <w:szCs w:val="21"/>
        </w:rPr>
      </w:pPr>
      <w:r w:rsidRPr="003810D6">
        <w:rPr>
          <w:rFonts w:eastAsia="宋体" w:cstheme="minorHAnsi"/>
          <w:b/>
          <w:kern w:val="0"/>
          <w:szCs w:val="21"/>
        </w:rPr>
        <w:t>Global Series Dairy Congress</w:t>
      </w:r>
      <w:r w:rsidRPr="003810D6">
        <w:rPr>
          <w:rFonts w:eastAsia="宋体" w:cstheme="minorHAnsi" w:hint="eastAsia"/>
          <w:b/>
          <w:kern w:val="0"/>
          <w:szCs w:val="21"/>
        </w:rPr>
        <w:t xml:space="preserve"> Upcoming:</w:t>
      </w:r>
    </w:p>
    <w:bookmarkStart w:id="3" w:name="OLE_LINK5"/>
    <w:p w:rsidR="004C0312" w:rsidRDefault="004C0312" w:rsidP="003810D6">
      <w:pPr>
        <w:widowControl/>
        <w:jc w:val="left"/>
        <w:rPr>
          <w:rStyle w:val="a4"/>
          <w:rFonts w:eastAsia="宋体" w:cstheme="minorHAnsi"/>
          <w:b/>
          <w:bCs/>
          <w:color w:val="auto"/>
          <w:kern w:val="0"/>
          <w:szCs w:val="21"/>
        </w:rPr>
      </w:pPr>
      <w:r>
        <w:fldChar w:fldCharType="begin"/>
      </w:r>
      <w:r>
        <w:instrText xml:space="preserve"> HYPERLINK "http://www.szwgroup.com/global-dairy-congress-asia-2019/index.aspx" </w:instrText>
      </w:r>
      <w:r>
        <w:fldChar w:fldCharType="separate"/>
      </w:r>
      <w:r w:rsidRPr="003810D6">
        <w:rPr>
          <w:rStyle w:val="a4"/>
          <w:rFonts w:eastAsia="宋体" w:cstheme="minorHAnsi"/>
          <w:b/>
          <w:bCs/>
          <w:color w:val="auto"/>
          <w:kern w:val="0"/>
          <w:szCs w:val="21"/>
        </w:rPr>
        <w:t xml:space="preserve">5th Global Dairy Congress Asia 2019 </w:t>
      </w:r>
      <w:r w:rsidRPr="003810D6">
        <w:rPr>
          <w:rStyle w:val="a4"/>
          <w:rFonts w:eastAsia="宋体" w:cstheme="minorHAnsi" w:hint="eastAsia"/>
          <w:b/>
          <w:bCs/>
          <w:color w:val="auto"/>
          <w:kern w:val="0"/>
          <w:szCs w:val="21"/>
        </w:rPr>
        <w:t>(</w:t>
      </w:r>
      <w:r w:rsidRPr="003810D6">
        <w:rPr>
          <w:rStyle w:val="a4"/>
          <w:rFonts w:eastAsia="宋体" w:cstheme="minorHAnsi"/>
          <w:b/>
          <w:bCs/>
          <w:color w:val="auto"/>
          <w:kern w:val="0"/>
          <w:szCs w:val="21"/>
        </w:rPr>
        <w:t>May 16-17, Jakarta, Indonesia</w:t>
      </w:r>
      <w:r w:rsidRPr="003810D6">
        <w:rPr>
          <w:rStyle w:val="a4"/>
          <w:rFonts w:eastAsia="宋体" w:cstheme="minorHAnsi" w:hint="eastAsia"/>
          <w:b/>
          <w:bCs/>
          <w:color w:val="auto"/>
          <w:kern w:val="0"/>
          <w:szCs w:val="21"/>
        </w:rPr>
        <w:t>)</w:t>
      </w:r>
      <w:r w:rsidRPr="003810D6">
        <w:rPr>
          <w:rStyle w:val="a4"/>
          <w:rFonts w:eastAsia="宋体" w:cstheme="minorHAnsi"/>
          <w:b/>
          <w:bCs/>
          <w:color w:val="auto"/>
          <w:kern w:val="0"/>
          <w:szCs w:val="21"/>
        </w:rPr>
        <w:t xml:space="preserve"> </w:t>
      </w:r>
      <w:r>
        <w:rPr>
          <w:rStyle w:val="a4"/>
          <w:rFonts w:eastAsia="宋体" w:cstheme="minorHAnsi"/>
          <w:b/>
          <w:bCs/>
          <w:color w:val="auto"/>
          <w:kern w:val="0"/>
          <w:szCs w:val="21"/>
        </w:rPr>
        <w:fldChar w:fldCharType="end"/>
      </w:r>
    </w:p>
    <w:p w:rsidR="003810D6" w:rsidRDefault="00426EAB" w:rsidP="003810D6">
      <w:pPr>
        <w:widowControl/>
        <w:jc w:val="left"/>
        <w:rPr>
          <w:rFonts w:eastAsia="宋体" w:cstheme="minorHAnsi"/>
          <w:b/>
          <w:bCs/>
          <w:kern w:val="0"/>
          <w:szCs w:val="21"/>
          <w:u w:val="single"/>
        </w:rPr>
      </w:pPr>
      <w:hyperlink r:id="rId13" w:history="1">
        <w:r w:rsidR="00F8210F" w:rsidRPr="003810D6">
          <w:rPr>
            <w:rStyle w:val="a4"/>
            <w:rFonts w:eastAsia="宋体" w:cstheme="minorHAnsi"/>
            <w:b/>
            <w:bCs/>
            <w:color w:val="auto"/>
            <w:kern w:val="0"/>
            <w:szCs w:val="21"/>
          </w:rPr>
          <w:t>4th Global Dairy Congress Africa 2019</w:t>
        </w:r>
        <w:r w:rsidR="00F8210F" w:rsidRPr="003810D6">
          <w:rPr>
            <w:rStyle w:val="a4"/>
            <w:rFonts w:eastAsia="宋体" w:cstheme="minorHAnsi" w:hint="eastAsia"/>
            <w:b/>
            <w:bCs/>
            <w:color w:val="auto"/>
            <w:kern w:val="0"/>
            <w:szCs w:val="21"/>
          </w:rPr>
          <w:t xml:space="preserve"> (</w:t>
        </w:r>
        <w:r w:rsidR="00F8210F" w:rsidRPr="003810D6">
          <w:rPr>
            <w:rStyle w:val="a4"/>
            <w:rFonts w:eastAsia="宋体" w:cstheme="minorHAnsi"/>
            <w:b/>
            <w:bCs/>
            <w:color w:val="auto"/>
            <w:kern w:val="0"/>
            <w:szCs w:val="21"/>
          </w:rPr>
          <w:t>July</w:t>
        </w:r>
        <w:r w:rsidR="006A708B">
          <w:rPr>
            <w:rStyle w:val="a4"/>
            <w:rFonts w:eastAsia="宋体" w:cstheme="minorHAnsi" w:hint="eastAsia"/>
            <w:b/>
            <w:bCs/>
            <w:color w:val="auto"/>
            <w:kern w:val="0"/>
            <w:szCs w:val="21"/>
          </w:rPr>
          <w:t xml:space="preserve"> 4-5</w:t>
        </w:r>
        <w:r w:rsidR="00F8210F" w:rsidRPr="003810D6">
          <w:rPr>
            <w:rStyle w:val="a4"/>
            <w:rFonts w:eastAsia="宋体" w:cstheme="minorHAnsi"/>
            <w:b/>
            <w:bCs/>
            <w:color w:val="auto"/>
            <w:kern w:val="0"/>
            <w:szCs w:val="21"/>
          </w:rPr>
          <w:t>, Abuja,</w:t>
        </w:r>
        <w:r w:rsidR="00F8210F" w:rsidRPr="003810D6">
          <w:rPr>
            <w:rStyle w:val="a4"/>
            <w:rFonts w:eastAsia="宋体" w:cstheme="minorHAnsi" w:hint="eastAsia"/>
            <w:b/>
            <w:bCs/>
            <w:color w:val="auto"/>
            <w:kern w:val="0"/>
            <w:szCs w:val="21"/>
          </w:rPr>
          <w:t xml:space="preserve"> </w:t>
        </w:r>
        <w:r w:rsidR="00F8210F" w:rsidRPr="003810D6">
          <w:rPr>
            <w:rStyle w:val="a4"/>
            <w:rFonts w:eastAsia="宋体" w:cstheme="minorHAnsi"/>
            <w:b/>
            <w:bCs/>
            <w:color w:val="auto"/>
            <w:kern w:val="0"/>
            <w:szCs w:val="21"/>
          </w:rPr>
          <w:t>Nigeria</w:t>
        </w:r>
        <w:r w:rsidR="00F8210F" w:rsidRPr="003810D6">
          <w:rPr>
            <w:rStyle w:val="a4"/>
            <w:rFonts w:eastAsia="宋体" w:cstheme="minorHAnsi" w:hint="eastAsia"/>
            <w:b/>
            <w:bCs/>
            <w:color w:val="auto"/>
            <w:kern w:val="0"/>
            <w:szCs w:val="21"/>
          </w:rPr>
          <w:t>)</w:t>
        </w:r>
        <w:r w:rsidR="00F8210F" w:rsidRPr="003810D6">
          <w:rPr>
            <w:rStyle w:val="a4"/>
            <w:rFonts w:eastAsia="宋体" w:cstheme="minorHAnsi"/>
            <w:color w:val="auto"/>
            <w:kern w:val="0"/>
            <w:szCs w:val="21"/>
          </w:rPr>
          <w:t xml:space="preserve"> </w:t>
        </w:r>
      </w:hyperlink>
      <w:bookmarkEnd w:id="3"/>
      <w:r w:rsidR="00F8210F" w:rsidRPr="003810D6">
        <w:rPr>
          <w:rFonts w:eastAsia="宋体" w:cstheme="minorHAnsi"/>
          <w:kern w:val="0"/>
          <w:szCs w:val="21"/>
        </w:rPr>
        <w:br/>
      </w:r>
      <w:hyperlink r:id="rId14" w:tgtFrame="_blank" w:history="1">
        <w:r w:rsidR="00F8210F" w:rsidRPr="003810D6">
          <w:rPr>
            <w:rFonts w:eastAsia="宋体" w:cstheme="minorHAnsi"/>
            <w:b/>
            <w:bCs/>
            <w:kern w:val="0"/>
            <w:szCs w:val="21"/>
            <w:u w:val="single"/>
          </w:rPr>
          <w:t>2nd Gl</w:t>
        </w:r>
        <w:r w:rsidR="006A708B">
          <w:rPr>
            <w:rFonts w:eastAsia="宋体" w:cstheme="minorHAnsi"/>
            <w:b/>
            <w:bCs/>
            <w:kern w:val="0"/>
            <w:szCs w:val="21"/>
            <w:u w:val="single"/>
          </w:rPr>
          <w:t>obal Dairy Congress Russia 2019</w:t>
        </w:r>
        <w:r w:rsidR="00F8210F" w:rsidRPr="003810D6">
          <w:rPr>
            <w:rFonts w:eastAsia="宋体" w:cstheme="minorHAnsi"/>
            <w:b/>
            <w:bCs/>
            <w:kern w:val="0"/>
            <w:szCs w:val="21"/>
            <w:u w:val="single"/>
          </w:rPr>
          <w:t xml:space="preserve"> </w:t>
        </w:r>
        <w:r w:rsidR="00F8210F" w:rsidRPr="003810D6">
          <w:rPr>
            <w:rFonts w:eastAsia="宋体" w:cstheme="minorHAnsi" w:hint="eastAsia"/>
            <w:b/>
            <w:bCs/>
            <w:kern w:val="0"/>
            <w:szCs w:val="21"/>
            <w:u w:val="single"/>
          </w:rPr>
          <w:t>(</w:t>
        </w:r>
        <w:r w:rsidR="009D4095">
          <w:rPr>
            <w:rFonts w:eastAsia="宋体" w:cstheme="minorHAnsi" w:hint="eastAsia"/>
            <w:b/>
            <w:bCs/>
            <w:kern w:val="0"/>
            <w:szCs w:val="21"/>
            <w:u w:val="single"/>
          </w:rPr>
          <w:t>Oct</w:t>
        </w:r>
        <w:r w:rsidR="006A708B">
          <w:rPr>
            <w:rFonts w:eastAsia="宋体" w:cstheme="minorHAnsi" w:hint="eastAsia"/>
            <w:b/>
            <w:bCs/>
            <w:kern w:val="0"/>
            <w:szCs w:val="21"/>
            <w:u w:val="single"/>
          </w:rPr>
          <w:t>.</w:t>
        </w:r>
        <w:r w:rsidR="009D4095">
          <w:rPr>
            <w:rFonts w:eastAsia="宋体" w:cstheme="minorHAnsi" w:hint="eastAsia"/>
            <w:b/>
            <w:bCs/>
            <w:kern w:val="0"/>
            <w:szCs w:val="21"/>
            <w:u w:val="single"/>
          </w:rPr>
          <w:t xml:space="preserve"> 15-16</w:t>
        </w:r>
        <w:r w:rsidR="00F8210F" w:rsidRPr="003810D6">
          <w:rPr>
            <w:rFonts w:eastAsia="宋体" w:cstheme="minorHAnsi" w:hint="eastAsia"/>
            <w:b/>
            <w:bCs/>
            <w:kern w:val="0"/>
            <w:szCs w:val="21"/>
            <w:u w:val="single"/>
          </w:rPr>
          <w:t xml:space="preserve">, </w:t>
        </w:r>
        <w:r w:rsidR="00F8210F" w:rsidRPr="003810D6">
          <w:rPr>
            <w:rFonts w:eastAsia="宋体" w:cstheme="minorHAnsi"/>
            <w:b/>
            <w:bCs/>
            <w:kern w:val="0"/>
            <w:szCs w:val="21"/>
            <w:u w:val="single"/>
          </w:rPr>
          <w:t>Moscow, Russia</w:t>
        </w:r>
        <w:r w:rsidR="00F8210F" w:rsidRPr="003810D6">
          <w:rPr>
            <w:rFonts w:eastAsia="宋体" w:cstheme="minorHAnsi" w:hint="eastAsia"/>
            <w:b/>
            <w:bCs/>
            <w:kern w:val="0"/>
            <w:szCs w:val="21"/>
            <w:u w:val="single"/>
          </w:rPr>
          <w:t>)</w:t>
        </w:r>
        <w:r w:rsidR="00F8210F" w:rsidRPr="003810D6">
          <w:rPr>
            <w:rFonts w:eastAsia="宋体" w:cstheme="minorHAnsi"/>
            <w:b/>
            <w:bCs/>
            <w:kern w:val="0"/>
            <w:szCs w:val="21"/>
            <w:u w:val="single"/>
          </w:rPr>
          <w:t xml:space="preserve"> </w:t>
        </w:r>
      </w:hyperlink>
      <w:r w:rsidR="00F8210F" w:rsidRPr="00F8210F">
        <w:rPr>
          <w:rFonts w:eastAsia="宋体" w:cstheme="minorHAnsi"/>
          <w:kern w:val="0"/>
          <w:szCs w:val="21"/>
        </w:rPr>
        <w:br/>
      </w:r>
      <w:bookmarkStart w:id="4" w:name="OLE_LINK3"/>
      <w:r w:rsidR="0066152E">
        <w:rPr>
          <w:rFonts w:eastAsia="宋体" w:cstheme="minorHAnsi"/>
          <w:b/>
          <w:bCs/>
          <w:kern w:val="0"/>
          <w:szCs w:val="21"/>
          <w:u w:val="single"/>
        </w:rPr>
        <w:fldChar w:fldCharType="begin"/>
      </w:r>
      <w:r w:rsidR="0066152E">
        <w:rPr>
          <w:rFonts w:eastAsia="宋体" w:cstheme="minorHAnsi"/>
          <w:b/>
          <w:bCs/>
          <w:kern w:val="0"/>
          <w:szCs w:val="21"/>
          <w:u w:val="single"/>
        </w:rPr>
        <w:instrText xml:space="preserve"> HYPERLINK "http://szwgroup.force.com/registerproject?prjcode=DairyUAE20201SZW&amp;uname=Rala&amp;ind=FB" </w:instrText>
      </w:r>
      <w:r w:rsidR="0066152E">
        <w:rPr>
          <w:rFonts w:eastAsia="宋体" w:cstheme="minorHAnsi"/>
          <w:b/>
          <w:bCs/>
          <w:kern w:val="0"/>
          <w:szCs w:val="21"/>
          <w:u w:val="single"/>
        </w:rPr>
        <w:fldChar w:fldCharType="separate"/>
      </w:r>
      <w:r w:rsidR="006A708B" w:rsidRPr="0066152E">
        <w:rPr>
          <w:rStyle w:val="a4"/>
          <w:rFonts w:eastAsia="宋体" w:cstheme="minorHAnsi" w:hint="eastAsia"/>
          <w:b/>
          <w:bCs/>
          <w:kern w:val="0"/>
          <w:szCs w:val="21"/>
        </w:rPr>
        <w:t>2nd Global Dairy Innovation Congress MENA 2020</w:t>
      </w:r>
      <w:bookmarkEnd w:id="4"/>
      <w:r w:rsidR="006A708B" w:rsidRPr="0066152E">
        <w:rPr>
          <w:rStyle w:val="a4"/>
          <w:rFonts w:eastAsia="宋体" w:cstheme="minorHAnsi" w:hint="eastAsia"/>
          <w:b/>
          <w:bCs/>
          <w:kern w:val="0"/>
          <w:szCs w:val="21"/>
        </w:rPr>
        <w:t xml:space="preserve"> (Jan. 20-21, Dubai, UAE) </w:t>
      </w:r>
      <w:r w:rsidR="0066152E">
        <w:rPr>
          <w:rFonts w:eastAsia="宋体" w:cstheme="minorHAnsi"/>
          <w:b/>
          <w:bCs/>
          <w:kern w:val="0"/>
          <w:szCs w:val="21"/>
          <w:u w:val="single"/>
        </w:rPr>
        <w:fldChar w:fldCharType="end"/>
      </w:r>
    </w:p>
    <w:p w:rsidR="006A708B" w:rsidRDefault="006A708B" w:rsidP="003810D6">
      <w:pPr>
        <w:widowControl/>
        <w:jc w:val="left"/>
        <w:rPr>
          <w:rFonts w:eastAsia="宋体" w:cstheme="minorHAnsi"/>
          <w:kern w:val="0"/>
          <w:szCs w:val="21"/>
        </w:rPr>
      </w:pPr>
    </w:p>
    <w:p w:rsidR="003810D6" w:rsidRDefault="003810D6" w:rsidP="003810D6">
      <w:pPr>
        <w:widowControl/>
        <w:jc w:val="left"/>
        <w:rPr>
          <w:rFonts w:eastAsia="宋体" w:cstheme="minorHAnsi"/>
          <w:kern w:val="0"/>
          <w:szCs w:val="21"/>
        </w:rPr>
      </w:pPr>
      <w:r w:rsidRPr="00F8210F">
        <w:rPr>
          <w:rFonts w:eastAsia="宋体" w:cstheme="minorHAnsi"/>
          <w:kern w:val="0"/>
          <w:szCs w:val="21"/>
        </w:rPr>
        <w:t>Best Regards</w:t>
      </w:r>
      <w:r>
        <w:rPr>
          <w:rFonts w:eastAsia="宋体" w:cstheme="minorHAnsi" w:hint="eastAsia"/>
          <w:kern w:val="0"/>
          <w:szCs w:val="21"/>
        </w:rPr>
        <w:t>,</w:t>
      </w:r>
    </w:p>
    <w:p w:rsidR="003810D6" w:rsidRDefault="003810D6" w:rsidP="003810D6">
      <w:pPr>
        <w:widowControl/>
        <w:jc w:val="left"/>
        <w:rPr>
          <w:rFonts w:eastAsia="宋体" w:cstheme="minorHAnsi"/>
          <w:kern w:val="0"/>
          <w:szCs w:val="21"/>
        </w:rPr>
      </w:pPr>
    </w:p>
    <w:p w:rsidR="00F8210F" w:rsidRPr="00DC66A5" w:rsidRDefault="00F8210F" w:rsidP="00DC66A5">
      <w:pPr>
        <w:rPr>
          <w:rFonts w:cstheme="minorHAnsi"/>
          <w:szCs w:val="21"/>
        </w:rPr>
      </w:pPr>
      <w:proofErr w:type="spellStart"/>
      <w:r>
        <w:rPr>
          <w:rFonts w:eastAsia="宋体" w:cstheme="minorHAnsi" w:hint="eastAsia"/>
          <w:kern w:val="0"/>
          <w:szCs w:val="21"/>
        </w:rPr>
        <w:t>Rala</w:t>
      </w:r>
      <w:proofErr w:type="spellEnd"/>
      <w:r w:rsidRPr="00F8210F">
        <w:rPr>
          <w:rFonts w:eastAsia="宋体" w:cstheme="minorHAnsi"/>
          <w:kern w:val="0"/>
          <w:szCs w:val="21"/>
        </w:rPr>
        <w:t>| Organizing Committee of Global Series Dairy Congress | SZ&amp;W Group</w:t>
      </w:r>
      <w:r w:rsidRPr="00F8210F">
        <w:rPr>
          <w:rFonts w:eastAsia="宋体" w:cstheme="minorHAnsi"/>
          <w:kern w:val="0"/>
          <w:szCs w:val="21"/>
        </w:rPr>
        <w:br/>
        <w:t>Email:</w:t>
      </w:r>
      <w:r>
        <w:rPr>
          <w:rFonts w:eastAsia="宋体" w:cstheme="minorHAnsi" w:hint="eastAsia"/>
          <w:kern w:val="0"/>
          <w:szCs w:val="21"/>
        </w:rPr>
        <w:t xml:space="preserve"> ralaw@szwgroup.com</w:t>
      </w:r>
      <w:r w:rsidRPr="00F8210F">
        <w:rPr>
          <w:rFonts w:eastAsia="宋体" w:cstheme="minorHAnsi"/>
          <w:kern w:val="0"/>
          <w:szCs w:val="21"/>
        </w:rPr>
        <w:t xml:space="preserve"> | </w:t>
      </w:r>
      <w:r>
        <w:rPr>
          <w:rFonts w:eastAsia="宋体" w:cstheme="minorHAnsi"/>
          <w:kern w:val="0"/>
          <w:szCs w:val="21"/>
        </w:rPr>
        <w:t>Tel: +86 21 5830 0710-809</w:t>
      </w:r>
      <w:r>
        <w:rPr>
          <w:rFonts w:eastAsia="宋体" w:cstheme="minorHAnsi" w:hint="eastAsia"/>
          <w:kern w:val="0"/>
          <w:szCs w:val="21"/>
        </w:rPr>
        <w:t>9</w:t>
      </w:r>
      <w:r w:rsidRPr="00F8210F">
        <w:rPr>
          <w:rFonts w:eastAsia="宋体" w:cstheme="minorHAnsi"/>
          <w:kern w:val="0"/>
          <w:szCs w:val="21"/>
        </w:rPr>
        <w:t xml:space="preserve"> | Mob: +86 13</w:t>
      </w:r>
      <w:r>
        <w:rPr>
          <w:rFonts w:eastAsia="宋体" w:cstheme="minorHAnsi" w:hint="eastAsia"/>
          <w:kern w:val="0"/>
          <w:szCs w:val="21"/>
        </w:rPr>
        <w:t>2 6222 2731</w:t>
      </w:r>
    </w:p>
    <w:sectPr w:rsidR="00F8210F" w:rsidRPr="00DC66A5" w:rsidSect="00FB0D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78" w:rsidRDefault="00CF7578" w:rsidP="00627051">
      <w:r>
        <w:separator/>
      </w:r>
    </w:p>
  </w:endnote>
  <w:endnote w:type="continuationSeparator" w:id="0">
    <w:p w:rsidR="00CF7578" w:rsidRDefault="00CF7578" w:rsidP="0062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78" w:rsidRDefault="00CF7578" w:rsidP="00627051">
      <w:r>
        <w:separator/>
      </w:r>
    </w:p>
  </w:footnote>
  <w:footnote w:type="continuationSeparator" w:id="0">
    <w:p w:rsidR="00CF7578" w:rsidRDefault="00CF7578" w:rsidP="0062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899"/>
    <w:multiLevelType w:val="hybridMultilevel"/>
    <w:tmpl w:val="82EE4F64"/>
    <w:lvl w:ilvl="0" w:tplc="296EAC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B61B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A000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7639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F820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04E9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18FB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1086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7499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9651854"/>
    <w:multiLevelType w:val="hybridMultilevel"/>
    <w:tmpl w:val="C3E0F046"/>
    <w:lvl w:ilvl="0" w:tplc="4CE4372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DF608E"/>
    <w:multiLevelType w:val="hybridMultilevel"/>
    <w:tmpl w:val="E68C4830"/>
    <w:lvl w:ilvl="0" w:tplc="4CE4372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8F3E8B"/>
    <w:multiLevelType w:val="hybridMultilevel"/>
    <w:tmpl w:val="11D8F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4D46E9"/>
    <w:multiLevelType w:val="hybridMultilevel"/>
    <w:tmpl w:val="3AB0C74E"/>
    <w:lvl w:ilvl="0" w:tplc="A264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A9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2B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ED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C1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E6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68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3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E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4F6CDB"/>
    <w:multiLevelType w:val="hybridMultilevel"/>
    <w:tmpl w:val="73A02C4C"/>
    <w:lvl w:ilvl="0" w:tplc="4CE4372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B74255"/>
    <w:multiLevelType w:val="hybridMultilevel"/>
    <w:tmpl w:val="F1BAF5B4"/>
    <w:lvl w:ilvl="0" w:tplc="4CE4372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6364D22"/>
    <w:multiLevelType w:val="hybridMultilevel"/>
    <w:tmpl w:val="8DA8FF6A"/>
    <w:lvl w:ilvl="0" w:tplc="09F2E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8545E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D4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25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2A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4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6A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63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6A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BB640D"/>
    <w:multiLevelType w:val="hybridMultilevel"/>
    <w:tmpl w:val="3632634C"/>
    <w:lvl w:ilvl="0" w:tplc="4CE4372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7C32698"/>
    <w:multiLevelType w:val="hybridMultilevel"/>
    <w:tmpl w:val="8D9E7526"/>
    <w:lvl w:ilvl="0" w:tplc="8F5069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4C2A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266C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048A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FA87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68C8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3AD3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BEB1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4CFE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C9B797E"/>
    <w:multiLevelType w:val="hybridMultilevel"/>
    <w:tmpl w:val="67245ABA"/>
    <w:lvl w:ilvl="0" w:tplc="1CBA79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6EB0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80E9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E4E0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4C53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940B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AEB8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7609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8C23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12978F3"/>
    <w:multiLevelType w:val="hybridMultilevel"/>
    <w:tmpl w:val="C30C22EE"/>
    <w:lvl w:ilvl="0" w:tplc="76B8E0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EC3F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AA4F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82F8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D88A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8452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EEDB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D840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168F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C1C1B49"/>
    <w:multiLevelType w:val="hybridMultilevel"/>
    <w:tmpl w:val="FD5E881E"/>
    <w:lvl w:ilvl="0" w:tplc="76E818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4A00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32C2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0C99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32BF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706A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1CF9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619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28BE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F5A6903"/>
    <w:multiLevelType w:val="hybridMultilevel"/>
    <w:tmpl w:val="02E43738"/>
    <w:lvl w:ilvl="0" w:tplc="664C1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67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A9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A8E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A4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201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B08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63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703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96"/>
    <w:rsid w:val="000251FA"/>
    <w:rsid w:val="00026218"/>
    <w:rsid w:val="00067B3F"/>
    <w:rsid w:val="00076E5C"/>
    <w:rsid w:val="000A3A75"/>
    <w:rsid w:val="000C3BDF"/>
    <w:rsid w:val="00126887"/>
    <w:rsid w:val="001646B6"/>
    <w:rsid w:val="0017002A"/>
    <w:rsid w:val="001E5C2B"/>
    <w:rsid w:val="00223FC8"/>
    <w:rsid w:val="002276AF"/>
    <w:rsid w:val="002373DA"/>
    <w:rsid w:val="002849FF"/>
    <w:rsid w:val="00312910"/>
    <w:rsid w:val="00327701"/>
    <w:rsid w:val="003617C0"/>
    <w:rsid w:val="003810D6"/>
    <w:rsid w:val="00383470"/>
    <w:rsid w:val="003A03C9"/>
    <w:rsid w:val="003A38E5"/>
    <w:rsid w:val="003C70C2"/>
    <w:rsid w:val="003E443E"/>
    <w:rsid w:val="00411A2A"/>
    <w:rsid w:val="00426EAB"/>
    <w:rsid w:val="00432937"/>
    <w:rsid w:val="004B391D"/>
    <w:rsid w:val="004C0312"/>
    <w:rsid w:val="00523EF9"/>
    <w:rsid w:val="00533A53"/>
    <w:rsid w:val="00557D4C"/>
    <w:rsid w:val="00567D09"/>
    <w:rsid w:val="00573D39"/>
    <w:rsid w:val="005757CE"/>
    <w:rsid w:val="005A059D"/>
    <w:rsid w:val="005E3BA9"/>
    <w:rsid w:val="005E6C49"/>
    <w:rsid w:val="005F478B"/>
    <w:rsid w:val="00627051"/>
    <w:rsid w:val="0066152E"/>
    <w:rsid w:val="00673FF7"/>
    <w:rsid w:val="00696F3D"/>
    <w:rsid w:val="006A708B"/>
    <w:rsid w:val="006C1021"/>
    <w:rsid w:val="006D3D7A"/>
    <w:rsid w:val="0073112A"/>
    <w:rsid w:val="007F3C03"/>
    <w:rsid w:val="00821E79"/>
    <w:rsid w:val="00861046"/>
    <w:rsid w:val="0088628B"/>
    <w:rsid w:val="008B1187"/>
    <w:rsid w:val="00945EC6"/>
    <w:rsid w:val="0097132C"/>
    <w:rsid w:val="009761C9"/>
    <w:rsid w:val="00987B67"/>
    <w:rsid w:val="009A1DA7"/>
    <w:rsid w:val="009B092F"/>
    <w:rsid w:val="009D4095"/>
    <w:rsid w:val="009E584E"/>
    <w:rsid w:val="00A20C1F"/>
    <w:rsid w:val="00A228A2"/>
    <w:rsid w:val="00A55EA8"/>
    <w:rsid w:val="00A75870"/>
    <w:rsid w:val="00AB56FE"/>
    <w:rsid w:val="00AD7823"/>
    <w:rsid w:val="00AE362E"/>
    <w:rsid w:val="00B16565"/>
    <w:rsid w:val="00B16B95"/>
    <w:rsid w:val="00B815ED"/>
    <w:rsid w:val="00BA5F96"/>
    <w:rsid w:val="00BD6D44"/>
    <w:rsid w:val="00C01450"/>
    <w:rsid w:val="00C40AF1"/>
    <w:rsid w:val="00C77803"/>
    <w:rsid w:val="00CD664E"/>
    <w:rsid w:val="00CD7B60"/>
    <w:rsid w:val="00CE4490"/>
    <w:rsid w:val="00CF7578"/>
    <w:rsid w:val="00D03AA1"/>
    <w:rsid w:val="00D13252"/>
    <w:rsid w:val="00D16E96"/>
    <w:rsid w:val="00D72757"/>
    <w:rsid w:val="00D93FD1"/>
    <w:rsid w:val="00DB070D"/>
    <w:rsid w:val="00DB428B"/>
    <w:rsid w:val="00DC66A5"/>
    <w:rsid w:val="00DD57D9"/>
    <w:rsid w:val="00E368B7"/>
    <w:rsid w:val="00E559BC"/>
    <w:rsid w:val="00E60ADB"/>
    <w:rsid w:val="00E85302"/>
    <w:rsid w:val="00E94907"/>
    <w:rsid w:val="00F13039"/>
    <w:rsid w:val="00F52FD0"/>
    <w:rsid w:val="00F8209A"/>
    <w:rsid w:val="00F8210F"/>
    <w:rsid w:val="00FB0DDF"/>
    <w:rsid w:val="00FC4336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10F"/>
    <w:rPr>
      <w:b/>
      <w:bCs/>
    </w:rPr>
  </w:style>
  <w:style w:type="character" w:styleId="a4">
    <w:name w:val="Hyperlink"/>
    <w:basedOn w:val="a0"/>
    <w:uiPriority w:val="99"/>
    <w:unhideWhenUsed/>
    <w:rsid w:val="00F821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82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13252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C7780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7780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7780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3C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-capped">
    <w:name w:val="drop-capped"/>
    <w:basedOn w:val="a0"/>
    <w:rsid w:val="00F13039"/>
  </w:style>
  <w:style w:type="table" w:styleId="-3">
    <w:name w:val="Light Shading Accent 3"/>
    <w:basedOn w:val="a1"/>
    <w:uiPriority w:val="60"/>
    <w:rsid w:val="0032770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Shading Accent 6"/>
    <w:basedOn w:val="a1"/>
    <w:uiPriority w:val="60"/>
    <w:rsid w:val="0032770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31291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a">
    <w:name w:val="header"/>
    <w:basedOn w:val="a"/>
    <w:link w:val="Char0"/>
    <w:uiPriority w:val="99"/>
    <w:unhideWhenUsed/>
    <w:rsid w:val="00627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627051"/>
    <w:rPr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627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6270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10F"/>
    <w:rPr>
      <w:b/>
      <w:bCs/>
    </w:rPr>
  </w:style>
  <w:style w:type="character" w:styleId="a4">
    <w:name w:val="Hyperlink"/>
    <w:basedOn w:val="a0"/>
    <w:uiPriority w:val="99"/>
    <w:unhideWhenUsed/>
    <w:rsid w:val="00F821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82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13252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C7780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7780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7780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3C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-capped">
    <w:name w:val="drop-capped"/>
    <w:basedOn w:val="a0"/>
    <w:rsid w:val="00F13039"/>
  </w:style>
  <w:style w:type="table" w:styleId="-3">
    <w:name w:val="Light Shading Accent 3"/>
    <w:basedOn w:val="a1"/>
    <w:uiPriority w:val="60"/>
    <w:rsid w:val="0032770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Shading Accent 6"/>
    <w:basedOn w:val="a1"/>
    <w:uiPriority w:val="60"/>
    <w:rsid w:val="0032770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31291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a">
    <w:name w:val="header"/>
    <w:basedOn w:val="a"/>
    <w:link w:val="Char0"/>
    <w:uiPriority w:val="99"/>
    <w:unhideWhenUsed/>
    <w:rsid w:val="00627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627051"/>
    <w:rPr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627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6270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75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8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9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63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83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25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783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432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18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605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12">
          <w:marLeft w:val="152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00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41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45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zwgroup.force.com/registerproject?prjcode=DairyNigeria20197SZW&amp;uname=Rala&amp;ind=FB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zwgroup.force.com/registerproject?prjcode=DairyNigeria20197SZW&amp;uname=Rala&amp;ind=FB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zwgroup.com/global-dairy-congress-africa-2019/index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zwgroup.force.com/registerproject?prjcode=DairyNigeria20197SZW&amp;uname=Rala&amp;ind=FB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szwgroup.com/global-dairy-congress-africa-2019/index.aspx" TargetMode="External"/><Relationship Id="rId14" Type="http://schemas.openxmlformats.org/officeDocument/2006/relationships/hyperlink" Target="http://szwgroup.force.com/registerproject?prjcode=DairyRussia201910SZW&amp;uname=Rala&amp;ind=FB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33331E9CF7A45A634E95F23E480AE" ma:contentTypeVersion="9" ma:contentTypeDescription="Create a new document." ma:contentTypeScope="" ma:versionID="a37e707af10a54bbbcb705cc308b5de1">
  <xsd:schema xmlns:xsd="http://www.w3.org/2001/XMLSchema" xmlns:xs="http://www.w3.org/2001/XMLSchema" xmlns:p="http://schemas.microsoft.com/office/2006/metadata/properties" xmlns:ns2="9b277b7e-06c0-4338-a7a8-1624b82b1b0c" xmlns:ns3="e5ae5d0c-ccdf-4d19-b1d2-bd17b26986b3" targetNamespace="http://schemas.microsoft.com/office/2006/metadata/properties" ma:root="true" ma:fieldsID="3b2e281577e8c5fcebd43b37a4c96007" ns2:_="" ns3:_="">
    <xsd:import namespace="9b277b7e-06c0-4338-a7a8-1624b82b1b0c"/>
    <xsd:import namespace="e5ae5d0c-ccdf-4d19-b1d2-bd17b26986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77b7e-06c0-4338-a7a8-1624b82b1b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5d0c-ccdf-4d19-b1d2-bd17b2698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1DCD0-7A1F-435B-B535-3F3B13534A51}"/>
</file>

<file path=customXml/itemProps2.xml><?xml version="1.0" encoding="utf-8"?>
<ds:datastoreItem xmlns:ds="http://schemas.openxmlformats.org/officeDocument/2006/customXml" ds:itemID="{118E76B3-2173-405B-BBB5-6E204AE26EB1}"/>
</file>

<file path=customXml/itemProps3.xml><?xml version="1.0" encoding="utf-8"?>
<ds:datastoreItem xmlns:ds="http://schemas.openxmlformats.org/officeDocument/2006/customXml" ds:itemID="{8191ABAA-D926-4260-9B05-22D0711D6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s55</dc:creator>
  <cp:keywords/>
  <dc:description/>
  <cp:lastModifiedBy>Rala</cp:lastModifiedBy>
  <cp:revision>65</cp:revision>
  <dcterms:created xsi:type="dcterms:W3CDTF">2019-03-05T01:28:00Z</dcterms:created>
  <dcterms:modified xsi:type="dcterms:W3CDTF">2019-04-23T06:38:00Z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0x0101006DA33331E9CF7A45A634E95F23E480AE</vt:lpwstr>
  </property>
</Properties>
</file>