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74F3A" w14:textId="77777777" w:rsidR="001048ED" w:rsidRDefault="001048ED" w:rsidP="001048ED">
      <w:pPr>
        <w:rPr>
          <w:lang w:eastAsia="en-US"/>
        </w:rPr>
      </w:pPr>
      <w:r>
        <w:rPr>
          <w:b/>
          <w:bCs/>
          <w:lang w:eastAsia="en-US"/>
        </w:rPr>
        <w:t>Subject:</w:t>
      </w:r>
      <w:r>
        <w:rPr>
          <w:lang w:eastAsia="en-US"/>
        </w:rPr>
        <w:t xml:space="preserve"> New Ag International brings precision agriculture and biocontrol events to Brazil in August 2019</w:t>
      </w:r>
    </w:p>
    <w:p w14:paraId="02225E78" w14:textId="77777777" w:rsidR="001048ED" w:rsidRDefault="001048ED" w:rsidP="001048ED">
      <w:pPr>
        <w:spacing w:line="480" w:lineRule="auto"/>
        <w:rPr>
          <w:b/>
          <w:bCs/>
        </w:rPr>
      </w:pPr>
    </w:p>
    <w:p w14:paraId="2A7B0A8F" w14:textId="0167B1F3" w:rsidR="001048ED" w:rsidRDefault="001048ED" w:rsidP="001048ED">
      <w:pPr>
        <w:spacing w:line="480" w:lineRule="auto"/>
      </w:pPr>
      <w:r>
        <w:rPr>
          <w:b/>
          <w:bCs/>
        </w:rPr>
        <w:t>New Ag International</w:t>
      </w:r>
      <w:r>
        <w:t xml:space="preserve"> is looking forward to taking two conferences to Brazil in August 2019. </w:t>
      </w:r>
    </w:p>
    <w:p w14:paraId="4D50C8F8" w14:textId="28D1236F" w:rsidR="001048ED" w:rsidRDefault="001048ED" w:rsidP="001048ED">
      <w:pPr>
        <w:spacing w:line="480" w:lineRule="auto"/>
      </w:pPr>
      <w:proofErr w:type="spellStart"/>
      <w:r>
        <w:rPr>
          <w:b/>
          <w:bCs/>
        </w:rPr>
        <w:t>InfoAg</w:t>
      </w:r>
      <w:proofErr w:type="spellEnd"/>
      <w:r>
        <w:rPr>
          <w:b/>
          <w:bCs/>
        </w:rPr>
        <w:t xml:space="preserve"> International Conference &amp; Exhibition</w:t>
      </w:r>
      <w:r>
        <w:t>, a three-day event jointly organised with the International Plant Nutrition Institute (IPNI), will run in Campinas, São Paulo State, Brazil from 2</w:t>
      </w:r>
      <w:r w:rsidR="002864BD">
        <w:t>8</w:t>
      </w:r>
      <w:r>
        <w:t>-</w:t>
      </w:r>
      <w:r w:rsidR="002864BD">
        <w:t>30</w:t>
      </w:r>
      <w:r>
        <w:t xml:space="preserve"> August 2019.</w:t>
      </w:r>
    </w:p>
    <w:p w14:paraId="2F3AB4B3" w14:textId="77777777" w:rsidR="001048ED" w:rsidRDefault="001048ED" w:rsidP="001048ED">
      <w:pPr>
        <w:spacing w:line="480" w:lineRule="auto"/>
      </w:pPr>
      <w:r>
        <w:t xml:space="preserve">This is the ideal event to learn how digital revolution is changing agriculture in South America. After years of success in the USA, the organizer of </w:t>
      </w:r>
      <w:proofErr w:type="spellStart"/>
      <w:r>
        <w:t>InfoAG</w:t>
      </w:r>
      <w:proofErr w:type="spellEnd"/>
      <w:r>
        <w:t xml:space="preserve"> is partnering with New Ag International and coming to South America to create the premier event for discussion and advancement for precision agriculture looking at field centric monitoring with imagery and sensors, seamless connectivity with IoT, data analytics and prediction modelling, variable rate technology, precision plant nutrition and irrigation management, prescription platforms and digitalization.</w:t>
      </w:r>
    </w:p>
    <w:p w14:paraId="7A33125D" w14:textId="24462180" w:rsidR="001048ED" w:rsidRDefault="001048ED" w:rsidP="001048ED">
      <w:pPr>
        <w:spacing w:line="480" w:lineRule="auto"/>
      </w:pPr>
      <w:r>
        <w:t xml:space="preserve">The deadline for the </w:t>
      </w:r>
      <w:hyperlink r:id="rId6" w:anchor="register-online" w:history="1">
        <w:r w:rsidR="00F153EB">
          <w:rPr>
            <w:rStyle w:val="Hyperlink"/>
          </w:rPr>
          <w:t>Discount</w:t>
        </w:r>
        <w:r>
          <w:rPr>
            <w:rStyle w:val="Hyperlink"/>
          </w:rPr>
          <w:t xml:space="preserve"> Rate ends</w:t>
        </w:r>
        <w:r w:rsidR="001854F1">
          <w:rPr>
            <w:rStyle w:val="Hyperlink"/>
          </w:rPr>
          <w:t xml:space="preserve"> 19 July</w:t>
        </w:r>
      </w:hyperlink>
      <w:bookmarkStart w:id="0" w:name="_GoBack"/>
      <w:bookmarkEnd w:id="0"/>
      <w:r>
        <w:t xml:space="preserve"> , so please </w:t>
      </w:r>
      <w:hyperlink r:id="rId7" w:history="1">
        <w:r>
          <w:rPr>
            <w:rStyle w:val="Hyperlink"/>
          </w:rPr>
          <w:t>register online</w:t>
        </w:r>
      </w:hyperlink>
      <w:r>
        <w:rPr>
          <w:rStyle w:val="Hyperlink"/>
        </w:rPr>
        <w:t xml:space="preserve"> now</w:t>
      </w:r>
      <w:r>
        <w:t xml:space="preserve"> to save. </w:t>
      </w:r>
    </w:p>
    <w:p w14:paraId="145463BD" w14:textId="77777777" w:rsidR="001048ED" w:rsidRDefault="001048ED" w:rsidP="001048ED">
      <w:pPr>
        <w:spacing w:line="480" w:lineRule="auto"/>
      </w:pPr>
      <w:r>
        <w:t xml:space="preserve">This event will be followed by the largest biocontrol event in Latin America. After the successful Biocontrol LATAM 2016 in Brazil and 2018 in Colombia, the industry is gathering back in Brazil. New Ag International will be taking its </w:t>
      </w:r>
      <w:hyperlink r:id="rId8" w:history="1">
        <w:r>
          <w:rPr>
            <w:rStyle w:val="Hyperlink"/>
            <w:b/>
            <w:bCs/>
          </w:rPr>
          <w:t>Biocontrol LATAM Conference and Exhibition</w:t>
        </w:r>
      </w:hyperlink>
      <w:r>
        <w:t xml:space="preserve"> to Campinas Wed 28 - Fri 30 August. The event is co-organized by 2B Monthly, in conjunction with IBMA and with support from the host association </w:t>
      </w:r>
      <w:proofErr w:type="spellStart"/>
      <w:r>
        <w:t>ABCBio</w:t>
      </w:r>
      <w:proofErr w:type="spellEnd"/>
      <w:r>
        <w:t xml:space="preserve">. Topics to be covered include regulation in Latin American countries; new and emerging technologies in microbials, natural extracts and </w:t>
      </w:r>
      <w:proofErr w:type="spellStart"/>
      <w:r>
        <w:t>semiochemicals</w:t>
      </w:r>
      <w:proofErr w:type="spellEnd"/>
      <w:r>
        <w:t xml:space="preserve">; the </w:t>
      </w:r>
      <w:proofErr w:type="gramStart"/>
      <w:r>
        <w:t>current status</w:t>
      </w:r>
      <w:proofErr w:type="gramEnd"/>
      <w:r>
        <w:t xml:space="preserve"> of the biocontrol market; the integration of biocontrol solutions in IPM programmes; case studies of adoption by growers; and novel approaches to formulation and production.</w:t>
      </w:r>
    </w:p>
    <w:p w14:paraId="0482F725" w14:textId="77777777" w:rsidR="001048ED" w:rsidRDefault="001048ED" w:rsidP="001048ED">
      <w:pPr>
        <w:spacing w:line="480" w:lineRule="auto"/>
      </w:pPr>
      <w:r>
        <w:rPr>
          <w:b/>
          <w:bCs/>
        </w:rPr>
        <w:t>New Ag International</w:t>
      </w:r>
      <w:r>
        <w:t xml:space="preserve"> looks forward to welcoming attendees to Campinas and supporting the development of these sectors in this region.</w:t>
      </w:r>
    </w:p>
    <w:p w14:paraId="49BA8F4F" w14:textId="77777777" w:rsidR="0097141D" w:rsidRDefault="0097141D"/>
    <w:sectPr w:rsidR="0097141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9EB6B" w14:textId="77777777" w:rsidR="00CF783E" w:rsidRDefault="00CF783E" w:rsidP="00CF783E">
      <w:r>
        <w:separator/>
      </w:r>
    </w:p>
  </w:endnote>
  <w:endnote w:type="continuationSeparator" w:id="0">
    <w:p w14:paraId="1CEE2307" w14:textId="77777777" w:rsidR="00CF783E" w:rsidRDefault="00CF783E" w:rsidP="00C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72A75" w14:textId="0E14913F" w:rsidR="00CF783E" w:rsidRDefault="00CF783E">
    <w:pPr>
      <w:pStyle w:val="Footer"/>
    </w:pPr>
    <w:r>
      <w:rPr>
        <w:noProof/>
      </w:rPr>
      <mc:AlternateContent>
        <mc:Choice Requires="wps">
          <w:drawing>
            <wp:anchor distT="0" distB="0" distL="114300" distR="114300" simplePos="0" relativeHeight="251659264" behindDoc="0" locked="0" layoutInCell="0" allowOverlap="1" wp14:anchorId="4614E538" wp14:editId="5A741028">
              <wp:simplePos x="0" y="0"/>
              <wp:positionH relativeFrom="page">
                <wp:posOffset>0</wp:posOffset>
              </wp:positionH>
              <wp:positionV relativeFrom="page">
                <wp:posOffset>10234930</wp:posOffset>
              </wp:positionV>
              <wp:extent cx="7560310" cy="266700"/>
              <wp:effectExtent l="0" t="0" r="0" b="0"/>
              <wp:wrapNone/>
              <wp:docPr id="1" name="MSIPCM39524a5aab063d7ee0165bc1" descr="{&quot;HashCode&quot;:156159341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E9769" w14:textId="3C47939C" w:rsidR="00CF783E" w:rsidRPr="00CF783E" w:rsidRDefault="00CF783E" w:rsidP="00CF783E">
                          <w:pPr>
                            <w:rPr>
                              <w:rFonts w:ascii="Rockwell" w:hAnsi="Rockwell"/>
                              <w:color w:val="0078D7"/>
                              <w:sz w:val="18"/>
                            </w:rPr>
                          </w:pPr>
                          <w:r w:rsidRPr="00CF783E">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14E538" id="_x0000_t202" coordsize="21600,21600" o:spt="202" path="m,l,21600r21600,l21600,xe">
              <v:stroke joinstyle="miter"/>
              <v:path gradientshapeok="t" o:connecttype="rect"/>
            </v:shapetype>
            <v:shape id="MSIPCM39524a5aab063d7ee0165bc1" o:spid="_x0000_s1026" type="#_x0000_t202" alt="{&quot;HashCode&quot;:1561593418,&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hmHwMAADcGAAAOAAAAZHJzL2Uyb0RvYy54bWysVE1v2zgQvS/Q/yDo0FMdSbYkW944ReLA&#10;uwHc1oBT5ExTVERUIlWSjpUt+t/7SFFu0/awWOxFGs4M5+PN41y+7dsmeGJKcylWYXIRhwETVJZc&#10;PK7Cj/ebySIMtCGiJI0UbBU+Mx2+vXr1x+WpW7KprGVTMhUgiNDLU7cKa2O6ZRRpWrOW6AvZMQFj&#10;JVVLDI7qMSoVOSF620TTOM6jk1RlpyRlWkN7OxjDKxe/qhg1H6pKMxM0qxC1GfdV7nuw3+jqkiwf&#10;FelqTn0Z5D9U0RIukPQc6pYYEhwV/yVUy6mSWlbmgso2klXFKXM9oJsk/qmbfU065noBOLo7w6T/&#10;v7D0/dNOBbzE7MJAkBYjere/263fzYpsmpKMkEOcz8o5Y3GSZwcKr5JpCgS/vP58lObPv4mu17Jk&#10;w2mZZHmSFbM0WbzxdsYfa+OtixQM8YYHXpra67MiO+t3DaGsZWK8M7hspDRMDbIPcCdK1vsAw2+n&#10;eEvU8wuvPSgAbnq/xN+9l53XxOfEW1aNOaH8aqlx6vQSCO07YGT6G9lbmLxeQ2kn3leqtX/MMoAd&#10;JHs+E4v1JqBQzrM8niUwUdimeT6PHfOi77c7pc1fTLaBFVahQtWOT+Rpqw0ywnV0scmE3PCmceRt&#10;RHBahfksi92FswU3GmF9UQRieGkg5ZcimabxzbSYbPLFfJJu0mxSzOPFJE6KmyKP0yK93Xy18ZJ0&#10;WfOyZGLLBRsfSJL+OwL6pzpQ2z2RF6Vq2fDS9mFrs92tGxU8EbzUAzjwyQKNJn7wil6W48zobvy7&#10;LiM7s2E2VjL9ofcDO8jyGXNUEvhiFLqjG46kW6LNjii8eiixycwHfKpGAlTppTCopfrnd3rrDyxg&#10;DYMTtsgq1J+PRLEwaO4Enuk0S2PMOjDuBEE5oUjSFIfDqBXHdi3RN14XynKi9TXNKFZKtg/YdNc2&#10;HUxEUCQFUKO4NjjBgE1J2fW1k7FhOmK2Yt9RG3pE+b5/IKrzRDPA770cFw1Z/sS3wdfeFPL6aGTF&#10;HRktsgOcwN4esJ3cFPwmtevvx7Pz+r7vr74B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2AFoZh8DAAA3BgAADgAAAAAA&#10;AAAAAAAAAAAuAgAAZHJzL2Uyb0RvYy54bWxQSwECLQAUAAYACAAAACEAYBHGJt4AAAALAQAADwAA&#10;AAAAAAAAAAAAAAB5BQAAZHJzL2Rvd25yZXYueG1sUEsFBgAAAAAEAAQA8wAAAIQGAAAAAA==&#10;" o:allowincell="f" filled="f" stroked="f" strokeweight=".5pt">
              <v:fill o:detectmouseclick="t"/>
              <v:textbox inset="20pt,0,,0">
                <w:txbxContent>
                  <w:p w14:paraId="262E9769" w14:textId="3C47939C" w:rsidR="00CF783E" w:rsidRPr="00CF783E" w:rsidRDefault="00CF783E" w:rsidP="00CF783E">
                    <w:pPr>
                      <w:rPr>
                        <w:rFonts w:ascii="Rockwell" w:hAnsi="Rockwell"/>
                        <w:color w:val="0078D7"/>
                        <w:sz w:val="18"/>
                      </w:rPr>
                    </w:pPr>
                    <w:r w:rsidRPr="00CF783E">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DF4B1" w14:textId="77777777" w:rsidR="00CF783E" w:rsidRDefault="00CF783E" w:rsidP="00CF783E">
      <w:r>
        <w:separator/>
      </w:r>
    </w:p>
  </w:footnote>
  <w:footnote w:type="continuationSeparator" w:id="0">
    <w:p w14:paraId="4F0B2407" w14:textId="77777777" w:rsidR="00CF783E" w:rsidRDefault="00CF783E" w:rsidP="00CF7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1D"/>
    <w:rsid w:val="001048ED"/>
    <w:rsid w:val="001854F1"/>
    <w:rsid w:val="00186B1D"/>
    <w:rsid w:val="002864BD"/>
    <w:rsid w:val="004958C8"/>
    <w:rsid w:val="0097141D"/>
    <w:rsid w:val="00B353CE"/>
    <w:rsid w:val="00CF783E"/>
    <w:rsid w:val="00F15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FB162"/>
  <w15:chartTrackingRefBased/>
  <w15:docId w15:val="{9E9FBCCD-11B0-459C-8A5B-B2607E38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8E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48ED"/>
    <w:rPr>
      <w:color w:val="0000FF"/>
      <w:u w:val="single"/>
    </w:rPr>
  </w:style>
  <w:style w:type="paragraph" w:styleId="Header">
    <w:name w:val="header"/>
    <w:basedOn w:val="Normal"/>
    <w:link w:val="HeaderChar"/>
    <w:uiPriority w:val="99"/>
    <w:unhideWhenUsed/>
    <w:rsid w:val="00CF783E"/>
    <w:pPr>
      <w:tabs>
        <w:tab w:val="center" w:pos="4513"/>
        <w:tab w:val="right" w:pos="9026"/>
      </w:tabs>
    </w:pPr>
  </w:style>
  <w:style w:type="character" w:customStyle="1" w:styleId="HeaderChar">
    <w:name w:val="Header Char"/>
    <w:basedOn w:val="DefaultParagraphFont"/>
    <w:link w:val="Header"/>
    <w:uiPriority w:val="99"/>
    <w:rsid w:val="00CF783E"/>
    <w:rPr>
      <w:rFonts w:ascii="Calibri" w:hAnsi="Calibri" w:cs="Calibri"/>
      <w:lang w:eastAsia="en-GB"/>
    </w:rPr>
  </w:style>
  <w:style w:type="paragraph" w:styleId="Footer">
    <w:name w:val="footer"/>
    <w:basedOn w:val="Normal"/>
    <w:link w:val="FooterChar"/>
    <w:uiPriority w:val="99"/>
    <w:unhideWhenUsed/>
    <w:rsid w:val="00CF783E"/>
    <w:pPr>
      <w:tabs>
        <w:tab w:val="center" w:pos="4513"/>
        <w:tab w:val="right" w:pos="9026"/>
      </w:tabs>
    </w:pPr>
  </w:style>
  <w:style w:type="character" w:customStyle="1" w:styleId="FooterChar">
    <w:name w:val="Footer Char"/>
    <w:basedOn w:val="DefaultParagraphFont"/>
    <w:link w:val="Footer"/>
    <w:uiPriority w:val="99"/>
    <w:rsid w:val="00CF783E"/>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79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fesciences.knect365.com/biocontrollatam/"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lifesciences.knect365.com/infoag-international-brazil/call-for-papers"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aginternational.com/index.php/en/conferences/our-conferences/1716-infoag-international-brazil-con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A33331E9CF7A45A634E95F23E480AE" ma:contentTypeVersion="9" ma:contentTypeDescription="Create a new document." ma:contentTypeScope="" ma:versionID="a37e707af10a54bbbcb705cc308b5de1">
  <xsd:schema xmlns:xsd="http://www.w3.org/2001/XMLSchema" xmlns:xs="http://www.w3.org/2001/XMLSchema" xmlns:p="http://schemas.microsoft.com/office/2006/metadata/properties" xmlns:ns2="9b277b7e-06c0-4338-a7a8-1624b82b1b0c" xmlns:ns3="e5ae5d0c-ccdf-4d19-b1d2-bd17b26986b3" targetNamespace="http://schemas.microsoft.com/office/2006/metadata/properties" ma:root="true" ma:fieldsID="3b2e281577e8c5fcebd43b37a4c96007" ns2:_="" ns3:_="">
    <xsd:import namespace="9b277b7e-06c0-4338-a7a8-1624b82b1b0c"/>
    <xsd:import namespace="e5ae5d0c-ccdf-4d19-b1d2-bd17b26986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77b7e-06c0-4338-a7a8-1624b82b1b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ae5d0c-ccdf-4d19-b1d2-bd17b26986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FAF0BB-D683-43B8-8305-7C9DBD8F029C}"/>
</file>

<file path=customXml/itemProps2.xml><?xml version="1.0" encoding="utf-8"?>
<ds:datastoreItem xmlns:ds="http://schemas.openxmlformats.org/officeDocument/2006/customXml" ds:itemID="{761536A7-E5AA-416B-8F67-C2E7584E0BF1}"/>
</file>

<file path=customXml/itemProps3.xml><?xml version="1.0" encoding="utf-8"?>
<ds:datastoreItem xmlns:ds="http://schemas.openxmlformats.org/officeDocument/2006/customXml" ds:itemID="{A52739B0-66CB-430E-A4E9-24AB667232E4}"/>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Carmen</dc:creator>
  <cp:keywords/>
  <dc:description/>
  <cp:lastModifiedBy>Hernandez, Carmen</cp:lastModifiedBy>
  <cp:revision>4</cp:revision>
  <dcterms:created xsi:type="dcterms:W3CDTF">2019-06-17T15:55:00Z</dcterms:created>
  <dcterms:modified xsi:type="dcterms:W3CDTF">2019-06-17T15:56:00Z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Carmen.Hermandez@informa.com</vt:lpwstr>
  </property>
  <property fmtid="{D5CDD505-2E9C-101B-9397-08002B2CF9AE}" pid="5" name="MSIP_Label_181c070e-054b-4d1c-ba4c-fc70b099192e_SetDate">
    <vt:lpwstr>2019-06-17T15:55:37.2653873Z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Extended_MSFT_Method">
    <vt:lpwstr>Automatic</vt:lpwstr>
  </property>
  <property fmtid="{D5CDD505-2E9C-101B-9397-08002B2CF9AE}" pid="9" name="MSIP_Label_2bbab825-a111-45e4-86a1-18cee0005896_Enabled">
    <vt:lpwstr>True</vt:lpwstr>
  </property>
  <property fmtid="{D5CDD505-2E9C-101B-9397-08002B2CF9AE}" pid="10" name="MSIP_Label_2bbab825-a111-45e4-86a1-18cee0005896_SiteId">
    <vt:lpwstr>2567d566-604c-408a-8a60-55d0dc9d9d6b</vt:lpwstr>
  </property>
  <property fmtid="{D5CDD505-2E9C-101B-9397-08002B2CF9AE}" pid="11" name="MSIP_Label_2bbab825-a111-45e4-86a1-18cee0005896_Owner">
    <vt:lpwstr>Carmen.Hermandez@informa.com</vt:lpwstr>
  </property>
  <property fmtid="{D5CDD505-2E9C-101B-9397-08002B2CF9AE}" pid="12" name="MSIP_Label_2bbab825-a111-45e4-86a1-18cee0005896_SetDate">
    <vt:lpwstr>2019-06-17T15:55:37.2653873Z</vt:lpwstr>
  </property>
  <property fmtid="{D5CDD505-2E9C-101B-9397-08002B2CF9AE}" pid="13" name="MSIP_Label_2bbab825-a111-45e4-86a1-18cee0005896_Name">
    <vt:lpwstr>Un-restricted</vt:lpwstr>
  </property>
  <property fmtid="{D5CDD505-2E9C-101B-9397-08002B2CF9AE}" pid="14" name="MSIP_Label_2bbab825-a111-45e4-86a1-18cee0005896_Application">
    <vt:lpwstr>Microsoft Azure Information Protection</vt:lpwstr>
  </property>
  <property fmtid="{D5CDD505-2E9C-101B-9397-08002B2CF9AE}" pid="15" name="MSIP_Label_2bbab825-a111-45e4-86a1-18cee0005896_Parent">
    <vt:lpwstr>181c070e-054b-4d1c-ba4c-fc70b099192e</vt:lpwstr>
  </property>
  <property fmtid="{D5CDD505-2E9C-101B-9397-08002B2CF9AE}" pid="16" name="MSIP_Label_2bbab825-a111-45e4-86a1-18cee0005896_Extended_MSFT_Method">
    <vt:lpwstr>Automatic</vt:lpwstr>
  </property>
  <property fmtid="{D5CDD505-2E9C-101B-9397-08002B2CF9AE}" pid="17" name="Sensitivity">
    <vt:lpwstr>General Un-restricted</vt:lpwstr>
  </property>
  <property fmtid="{D5CDD505-2E9C-101B-9397-08002B2CF9AE}" pid="18" name="ContentTypeId">
    <vt:lpwstr>0x0101006DA33331E9CF7A45A634E95F23E480AE</vt:lpwstr>
  </property>
</Properties>
</file>